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5B18" w14:textId="4C1B724A" w:rsidR="00AF11E9" w:rsidRDefault="00E3005C">
      <w:pPr>
        <w:rPr>
          <w:rFonts w:ascii="Times New Roman" w:hAnsi="Times New Roman" w:cs="Times New Roman"/>
          <w:sz w:val="24"/>
          <w:szCs w:val="24"/>
        </w:rPr>
      </w:pPr>
      <w:r>
        <w:rPr>
          <w:rFonts w:ascii="Times New Roman" w:hAnsi="Times New Roman"/>
          <w:noProof/>
          <w:sz w:val="24"/>
          <w:szCs w:val="24"/>
        </w:rPr>
        <w:drawing>
          <wp:anchor distT="36576" distB="36576" distL="36576" distR="36576" simplePos="0" relativeHeight="251658240" behindDoc="1" locked="0" layoutInCell="1" allowOverlap="1" wp14:anchorId="11E56497" wp14:editId="7FFE73AD">
            <wp:simplePos x="0" y="0"/>
            <wp:positionH relativeFrom="column">
              <wp:posOffset>-1905</wp:posOffset>
            </wp:positionH>
            <wp:positionV relativeFrom="paragraph">
              <wp:posOffset>36195</wp:posOffset>
            </wp:positionV>
            <wp:extent cx="877570" cy="1152525"/>
            <wp:effectExtent l="0" t="0" r="0" b="9525"/>
            <wp:wrapTight wrapText="bothSides">
              <wp:wrapPolygon edited="0">
                <wp:start x="0" y="0"/>
                <wp:lineTo x="0" y="21421"/>
                <wp:lineTo x="21100" y="21421"/>
                <wp:lineTo x="211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57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E3449">
        <w:rPr>
          <w:rFonts w:ascii="Times New Roman" w:hAnsi="Times New Roman" w:cs="Times New Roman"/>
          <w:sz w:val="24"/>
          <w:szCs w:val="24"/>
        </w:rPr>
        <w:t>Dear Northern Great Lakes Synod,</w:t>
      </w:r>
    </w:p>
    <w:p w14:paraId="523041FC" w14:textId="3E507EC3" w:rsidR="006E3449" w:rsidRDefault="006E3449">
      <w:pPr>
        <w:rPr>
          <w:rFonts w:ascii="Times New Roman" w:hAnsi="Times New Roman" w:cs="Times New Roman"/>
          <w:sz w:val="24"/>
          <w:szCs w:val="24"/>
        </w:rPr>
      </w:pPr>
      <w:r>
        <w:rPr>
          <w:rFonts w:ascii="Times New Roman" w:hAnsi="Times New Roman" w:cs="Times New Roman"/>
          <w:sz w:val="24"/>
          <w:szCs w:val="24"/>
        </w:rPr>
        <w:t xml:space="preserve">My father was a historian.  Often at the dinner table, he would alert us to some historical milestone of the day.  </w:t>
      </w:r>
      <w:r w:rsidR="00043EB8">
        <w:rPr>
          <w:rFonts w:ascii="Times New Roman" w:hAnsi="Times New Roman" w:cs="Times New Roman"/>
          <w:sz w:val="24"/>
          <w:szCs w:val="24"/>
        </w:rPr>
        <w:t>He would announce with enthusiasm, “</w:t>
      </w:r>
      <w:r>
        <w:rPr>
          <w:rFonts w:ascii="Times New Roman" w:hAnsi="Times New Roman" w:cs="Times New Roman"/>
          <w:sz w:val="24"/>
          <w:szCs w:val="24"/>
        </w:rPr>
        <w:t>Five hundred years ago today</w:t>
      </w:r>
      <w:r w:rsidR="00043EB8">
        <w:rPr>
          <w:rFonts w:ascii="Times New Roman" w:hAnsi="Times New Roman" w:cs="Times New Roman"/>
          <w:sz w:val="24"/>
          <w:szCs w:val="24"/>
        </w:rPr>
        <w:t>.</w:t>
      </w:r>
      <w:r w:rsidR="00E3005C">
        <w:rPr>
          <w:rFonts w:ascii="Times New Roman" w:hAnsi="Times New Roman" w:cs="Times New Roman"/>
          <w:sz w:val="24"/>
          <w:szCs w:val="24"/>
        </w:rPr>
        <w:t>.</w:t>
      </w:r>
      <w:r w:rsidR="00043EB8">
        <w:rPr>
          <w:rFonts w:ascii="Times New Roman" w:hAnsi="Times New Roman" w:cs="Times New Roman"/>
          <w:sz w:val="24"/>
          <w:szCs w:val="24"/>
        </w:rPr>
        <w:t>.”</w:t>
      </w:r>
      <w:r w:rsidR="004A558E">
        <w:rPr>
          <w:rFonts w:ascii="Times New Roman" w:hAnsi="Times New Roman" w:cs="Times New Roman"/>
          <w:sz w:val="24"/>
          <w:szCs w:val="24"/>
        </w:rPr>
        <w:t xml:space="preserve"> s</w:t>
      </w:r>
      <w:r>
        <w:rPr>
          <w:rFonts w:ascii="Times New Roman" w:hAnsi="Times New Roman" w:cs="Times New Roman"/>
          <w:sz w:val="24"/>
          <w:szCs w:val="24"/>
        </w:rPr>
        <w:t xml:space="preserve">uch and such happened.  Or </w:t>
      </w:r>
      <w:r w:rsidR="00043EB8">
        <w:rPr>
          <w:rFonts w:ascii="Times New Roman" w:hAnsi="Times New Roman" w:cs="Times New Roman"/>
          <w:sz w:val="24"/>
          <w:szCs w:val="24"/>
        </w:rPr>
        <w:t>“I</w:t>
      </w:r>
      <w:r>
        <w:rPr>
          <w:rFonts w:ascii="Times New Roman" w:hAnsi="Times New Roman" w:cs="Times New Roman"/>
          <w:sz w:val="24"/>
          <w:szCs w:val="24"/>
        </w:rPr>
        <w:t xml:space="preserve">t’s been exactly ten years </w:t>
      </w:r>
      <w:r w:rsidR="00043EB8">
        <w:rPr>
          <w:rFonts w:ascii="Times New Roman" w:hAnsi="Times New Roman" w:cs="Times New Roman"/>
          <w:sz w:val="24"/>
          <w:szCs w:val="24"/>
        </w:rPr>
        <w:t xml:space="preserve">and four days </w:t>
      </w:r>
      <w:r>
        <w:rPr>
          <w:rFonts w:ascii="Times New Roman" w:hAnsi="Times New Roman" w:cs="Times New Roman"/>
          <w:sz w:val="24"/>
          <w:szCs w:val="24"/>
        </w:rPr>
        <w:t>since…</w:t>
      </w:r>
      <w:r w:rsidR="00043EB8">
        <w:rPr>
          <w:rFonts w:ascii="Times New Roman" w:hAnsi="Times New Roman" w:cs="Times New Roman"/>
          <w:sz w:val="24"/>
          <w:szCs w:val="24"/>
        </w:rPr>
        <w:t xml:space="preserve">” </w:t>
      </w:r>
      <w:r>
        <w:rPr>
          <w:rFonts w:ascii="Times New Roman" w:hAnsi="Times New Roman" w:cs="Times New Roman"/>
          <w:sz w:val="24"/>
          <w:szCs w:val="24"/>
        </w:rPr>
        <w:t>Sometimes we would have to guess what obscure anniversary was being named, which was always impossible, unless it was our birthday.</w:t>
      </w:r>
    </w:p>
    <w:p w14:paraId="17F87C43" w14:textId="079D2782" w:rsidR="006E3449" w:rsidRDefault="00043EB8">
      <w:pPr>
        <w:rPr>
          <w:rFonts w:ascii="Times New Roman" w:hAnsi="Times New Roman" w:cs="Times New Roman"/>
          <w:sz w:val="24"/>
          <w:szCs w:val="24"/>
        </w:rPr>
      </w:pPr>
      <w:r>
        <w:rPr>
          <w:rFonts w:ascii="Times New Roman" w:hAnsi="Times New Roman" w:cs="Times New Roman"/>
          <w:sz w:val="24"/>
          <w:szCs w:val="24"/>
        </w:rPr>
        <w:t>So</w:t>
      </w:r>
      <w:r w:rsidR="00E3005C">
        <w:rPr>
          <w:rFonts w:ascii="Times New Roman" w:hAnsi="Times New Roman" w:cs="Times New Roman"/>
          <w:sz w:val="24"/>
          <w:szCs w:val="24"/>
        </w:rPr>
        <w:t>,</w:t>
      </w:r>
      <w:r>
        <w:rPr>
          <w:rFonts w:ascii="Times New Roman" w:hAnsi="Times New Roman" w:cs="Times New Roman"/>
          <w:sz w:val="24"/>
          <w:szCs w:val="24"/>
        </w:rPr>
        <w:t xml:space="preserve"> prepare yourself as </w:t>
      </w:r>
      <w:r w:rsidR="006E3449">
        <w:rPr>
          <w:rFonts w:ascii="Times New Roman" w:hAnsi="Times New Roman" w:cs="Times New Roman"/>
          <w:sz w:val="24"/>
          <w:szCs w:val="24"/>
        </w:rPr>
        <w:t>now I am going to inflict the same reverie on you.  It has been a year, one whole year, since the pandemic became real to our corner of the world.  On March 15, 2020</w:t>
      </w:r>
      <w:r w:rsidR="00CA607E">
        <w:rPr>
          <w:rFonts w:ascii="Times New Roman" w:hAnsi="Times New Roman" w:cs="Times New Roman"/>
          <w:sz w:val="24"/>
          <w:szCs w:val="24"/>
        </w:rPr>
        <w:t>,</w:t>
      </w:r>
      <w:r w:rsidR="006E3449">
        <w:rPr>
          <w:rFonts w:ascii="Times New Roman" w:hAnsi="Times New Roman" w:cs="Times New Roman"/>
          <w:sz w:val="24"/>
          <w:szCs w:val="24"/>
        </w:rPr>
        <w:t xml:space="preserve"> Pastor Jim Duehring was at St. Paul’s in Ironwood celebrating the installation of their new pastor, the Rev. Doug Norquist</w:t>
      </w:r>
      <w:r w:rsidR="00CA607E">
        <w:rPr>
          <w:rFonts w:ascii="Times New Roman" w:hAnsi="Times New Roman" w:cs="Times New Roman"/>
          <w:sz w:val="24"/>
          <w:szCs w:val="24"/>
        </w:rPr>
        <w:t>.  A</w:t>
      </w:r>
      <w:r w:rsidR="006E3449">
        <w:rPr>
          <w:rFonts w:ascii="Times New Roman" w:hAnsi="Times New Roman" w:cs="Times New Roman"/>
          <w:sz w:val="24"/>
          <w:szCs w:val="24"/>
        </w:rPr>
        <w:t xml:space="preserve">nd on that same day, practically that same hour, I was at Salem and Zion, Ironwood, celebrating the installation of their new pastor, the Rev. Nicole Hanson-Lynn.  After that Sunday, </w:t>
      </w:r>
      <w:r w:rsidR="004A558E">
        <w:rPr>
          <w:rFonts w:ascii="Times New Roman" w:hAnsi="Times New Roman" w:cs="Times New Roman"/>
          <w:sz w:val="24"/>
          <w:szCs w:val="24"/>
        </w:rPr>
        <w:t xml:space="preserve">practically overnight, </w:t>
      </w:r>
      <w:r w:rsidR="006E3449">
        <w:rPr>
          <w:rFonts w:ascii="Times New Roman" w:hAnsi="Times New Roman" w:cs="Times New Roman"/>
          <w:sz w:val="24"/>
          <w:szCs w:val="24"/>
        </w:rPr>
        <w:t xml:space="preserve">pastors were transformed into video producers, </w:t>
      </w:r>
      <w:r w:rsidR="002E3DFE">
        <w:rPr>
          <w:rFonts w:ascii="Times New Roman" w:hAnsi="Times New Roman" w:cs="Times New Roman"/>
          <w:sz w:val="24"/>
          <w:szCs w:val="24"/>
        </w:rPr>
        <w:t>we learned about FM transmitters, Zoom, making masks</w:t>
      </w:r>
      <w:r w:rsidR="006E3449">
        <w:rPr>
          <w:rFonts w:ascii="Times New Roman" w:hAnsi="Times New Roman" w:cs="Times New Roman"/>
          <w:sz w:val="24"/>
          <w:szCs w:val="24"/>
        </w:rPr>
        <w:t xml:space="preserve">, and </w:t>
      </w:r>
      <w:r w:rsidR="00CA607E">
        <w:rPr>
          <w:rFonts w:ascii="Times New Roman" w:hAnsi="Times New Roman" w:cs="Times New Roman"/>
          <w:sz w:val="24"/>
          <w:szCs w:val="24"/>
        </w:rPr>
        <w:t>the status quo became anything but quo</w:t>
      </w:r>
      <w:r w:rsidR="006E3449">
        <w:rPr>
          <w:rFonts w:ascii="Times New Roman" w:hAnsi="Times New Roman" w:cs="Times New Roman"/>
          <w:sz w:val="24"/>
          <w:szCs w:val="24"/>
        </w:rPr>
        <w:t>.</w:t>
      </w:r>
    </w:p>
    <w:p w14:paraId="0396C07C" w14:textId="5698D787" w:rsidR="002E3DFE" w:rsidRDefault="00043EB8">
      <w:pPr>
        <w:rPr>
          <w:rFonts w:ascii="Times New Roman" w:hAnsi="Times New Roman" w:cs="Times New Roman"/>
          <w:sz w:val="24"/>
          <w:szCs w:val="24"/>
        </w:rPr>
      </w:pPr>
      <w:r>
        <w:rPr>
          <w:rFonts w:ascii="Times New Roman" w:hAnsi="Times New Roman" w:cs="Times New Roman"/>
          <w:sz w:val="24"/>
          <w:szCs w:val="24"/>
        </w:rPr>
        <w:t>In this past year, w</w:t>
      </w:r>
      <w:r w:rsidR="00CA607E">
        <w:rPr>
          <w:rFonts w:ascii="Times New Roman" w:hAnsi="Times New Roman" w:cs="Times New Roman"/>
          <w:sz w:val="24"/>
          <w:szCs w:val="24"/>
        </w:rPr>
        <w:t>hat have we learned? What have we lost? What have we gained?  God has been at work in this pandemic.  I think of the scripture readings that have to do with pruning, with being refined</w:t>
      </w:r>
      <w:r w:rsidR="00C475DA">
        <w:rPr>
          <w:rFonts w:ascii="Times New Roman" w:hAnsi="Times New Roman" w:cs="Times New Roman"/>
          <w:sz w:val="24"/>
          <w:szCs w:val="24"/>
        </w:rPr>
        <w:t xml:space="preserve"> like silver</w:t>
      </w:r>
      <w:r w:rsidR="00CA607E">
        <w:rPr>
          <w:rFonts w:ascii="Times New Roman" w:hAnsi="Times New Roman" w:cs="Times New Roman"/>
          <w:sz w:val="24"/>
          <w:szCs w:val="24"/>
        </w:rPr>
        <w:t xml:space="preserve">, with being molded </w:t>
      </w:r>
      <w:r w:rsidR="00C475DA">
        <w:rPr>
          <w:rFonts w:ascii="Times New Roman" w:hAnsi="Times New Roman" w:cs="Times New Roman"/>
          <w:sz w:val="24"/>
          <w:szCs w:val="24"/>
        </w:rPr>
        <w:t>like clay in the hands of t</w:t>
      </w:r>
      <w:r w:rsidR="00CA607E">
        <w:rPr>
          <w:rFonts w:ascii="Times New Roman" w:hAnsi="Times New Roman" w:cs="Times New Roman"/>
          <w:sz w:val="24"/>
          <w:szCs w:val="24"/>
        </w:rPr>
        <w:t xml:space="preserve">he potter.  I think of God’s promise for new life, </w:t>
      </w:r>
      <w:r w:rsidR="00C475DA">
        <w:rPr>
          <w:rFonts w:ascii="Times New Roman" w:hAnsi="Times New Roman" w:cs="Times New Roman"/>
          <w:sz w:val="24"/>
          <w:szCs w:val="24"/>
        </w:rPr>
        <w:t xml:space="preserve">for </w:t>
      </w:r>
      <w:r w:rsidR="00CA607E">
        <w:rPr>
          <w:rFonts w:ascii="Times New Roman" w:hAnsi="Times New Roman" w:cs="Times New Roman"/>
          <w:sz w:val="24"/>
          <w:szCs w:val="24"/>
        </w:rPr>
        <w:t xml:space="preserve">renewal, </w:t>
      </w:r>
      <w:r w:rsidR="00C475DA">
        <w:rPr>
          <w:rFonts w:ascii="Times New Roman" w:hAnsi="Times New Roman" w:cs="Times New Roman"/>
          <w:sz w:val="24"/>
          <w:szCs w:val="24"/>
        </w:rPr>
        <w:t xml:space="preserve">to be active in us as the Spirit pushes and pulls us as the body of Christ, the Church, into a God-pleasing shape.  </w:t>
      </w:r>
    </w:p>
    <w:p w14:paraId="570CAEA1" w14:textId="56EE99E7" w:rsidR="00043EB8" w:rsidRDefault="00C475DA">
      <w:pPr>
        <w:rPr>
          <w:rFonts w:ascii="Times New Roman" w:hAnsi="Times New Roman" w:cs="Times New Roman"/>
          <w:sz w:val="24"/>
          <w:szCs w:val="24"/>
        </w:rPr>
      </w:pPr>
      <w:r>
        <w:rPr>
          <w:rFonts w:ascii="Times New Roman" w:hAnsi="Times New Roman" w:cs="Times New Roman"/>
          <w:sz w:val="24"/>
          <w:szCs w:val="24"/>
        </w:rPr>
        <w:t xml:space="preserve">No doubt, we have felt the points of pressure, </w:t>
      </w:r>
      <w:r w:rsidR="002E3DFE">
        <w:rPr>
          <w:rFonts w:ascii="Times New Roman" w:hAnsi="Times New Roman" w:cs="Times New Roman"/>
          <w:sz w:val="24"/>
          <w:szCs w:val="24"/>
        </w:rPr>
        <w:t>even</w:t>
      </w:r>
      <w:r>
        <w:rPr>
          <w:rFonts w:ascii="Times New Roman" w:hAnsi="Times New Roman" w:cs="Times New Roman"/>
          <w:sz w:val="24"/>
          <w:szCs w:val="24"/>
        </w:rPr>
        <w:t xml:space="preserve"> pain. We can look back over this past year</w:t>
      </w:r>
      <w:r w:rsidR="00A34402">
        <w:rPr>
          <w:rFonts w:ascii="Times New Roman" w:hAnsi="Times New Roman" w:cs="Times New Roman"/>
          <w:sz w:val="24"/>
          <w:szCs w:val="24"/>
        </w:rPr>
        <w:t>,</w:t>
      </w:r>
      <w:r>
        <w:rPr>
          <w:rFonts w:ascii="Times New Roman" w:hAnsi="Times New Roman" w:cs="Times New Roman"/>
          <w:sz w:val="24"/>
          <w:szCs w:val="24"/>
        </w:rPr>
        <w:t xml:space="preserve"> </w:t>
      </w:r>
      <w:r w:rsidR="00043EB8">
        <w:rPr>
          <w:rFonts w:ascii="Times New Roman" w:hAnsi="Times New Roman" w:cs="Times New Roman"/>
          <w:sz w:val="24"/>
          <w:szCs w:val="24"/>
        </w:rPr>
        <w:t xml:space="preserve">which has </w:t>
      </w:r>
      <w:r>
        <w:rPr>
          <w:rFonts w:ascii="Times New Roman" w:hAnsi="Times New Roman" w:cs="Times New Roman"/>
          <w:sz w:val="24"/>
          <w:szCs w:val="24"/>
        </w:rPr>
        <w:t xml:space="preserve">felt much longer </w:t>
      </w:r>
      <w:r w:rsidR="002E3DFE">
        <w:rPr>
          <w:rFonts w:ascii="Times New Roman" w:hAnsi="Times New Roman" w:cs="Times New Roman"/>
          <w:sz w:val="24"/>
          <w:szCs w:val="24"/>
        </w:rPr>
        <w:t>than 12 months</w:t>
      </w:r>
      <w:r w:rsidR="00A34402">
        <w:rPr>
          <w:rFonts w:ascii="Times New Roman" w:hAnsi="Times New Roman" w:cs="Times New Roman"/>
          <w:sz w:val="24"/>
          <w:szCs w:val="24"/>
        </w:rPr>
        <w:t>,</w:t>
      </w:r>
      <w:r w:rsidR="00043EB8">
        <w:rPr>
          <w:rFonts w:ascii="Times New Roman" w:hAnsi="Times New Roman" w:cs="Times New Roman"/>
          <w:sz w:val="24"/>
          <w:szCs w:val="24"/>
        </w:rPr>
        <w:t xml:space="preserve"> </w:t>
      </w:r>
      <w:r>
        <w:rPr>
          <w:rFonts w:ascii="Times New Roman" w:hAnsi="Times New Roman" w:cs="Times New Roman"/>
          <w:sz w:val="24"/>
          <w:szCs w:val="24"/>
        </w:rPr>
        <w:t xml:space="preserve">and compare then to now.  We can </w:t>
      </w:r>
      <w:r w:rsidR="002E3DFE">
        <w:rPr>
          <w:rFonts w:ascii="Times New Roman" w:hAnsi="Times New Roman" w:cs="Times New Roman"/>
          <w:sz w:val="24"/>
          <w:szCs w:val="24"/>
        </w:rPr>
        <w:t xml:space="preserve">look back and take note that this will be </w:t>
      </w:r>
      <w:r>
        <w:rPr>
          <w:rFonts w:ascii="Times New Roman" w:hAnsi="Times New Roman" w:cs="Times New Roman"/>
          <w:sz w:val="24"/>
          <w:szCs w:val="24"/>
        </w:rPr>
        <w:t xml:space="preserve">our second </w:t>
      </w:r>
      <w:r w:rsidR="002E3DFE">
        <w:rPr>
          <w:rFonts w:ascii="Times New Roman" w:hAnsi="Times New Roman" w:cs="Times New Roman"/>
          <w:sz w:val="24"/>
          <w:szCs w:val="24"/>
        </w:rPr>
        <w:t>pandemic</w:t>
      </w:r>
      <w:r>
        <w:rPr>
          <w:rFonts w:ascii="Times New Roman" w:hAnsi="Times New Roman" w:cs="Times New Roman"/>
          <w:sz w:val="24"/>
          <w:szCs w:val="24"/>
        </w:rPr>
        <w:t xml:space="preserve"> Easter</w:t>
      </w:r>
      <w:r w:rsidR="00A34402">
        <w:rPr>
          <w:rFonts w:ascii="Times New Roman" w:hAnsi="Times New Roman" w:cs="Times New Roman"/>
          <w:sz w:val="24"/>
          <w:szCs w:val="24"/>
        </w:rPr>
        <w:t>,</w:t>
      </w:r>
      <w:r>
        <w:rPr>
          <w:rFonts w:ascii="Times New Roman" w:hAnsi="Times New Roman" w:cs="Times New Roman"/>
          <w:sz w:val="24"/>
          <w:szCs w:val="24"/>
        </w:rPr>
        <w:t xml:space="preserve"> that</w:t>
      </w:r>
      <w:r w:rsidR="00A34402">
        <w:rPr>
          <w:rFonts w:ascii="Times New Roman" w:hAnsi="Times New Roman" w:cs="Times New Roman"/>
          <w:sz w:val="24"/>
          <w:szCs w:val="24"/>
        </w:rPr>
        <w:t xml:space="preserve"> we</w:t>
      </w:r>
      <w:r>
        <w:rPr>
          <w:rFonts w:ascii="Times New Roman" w:hAnsi="Times New Roman" w:cs="Times New Roman"/>
          <w:sz w:val="24"/>
          <w:szCs w:val="24"/>
        </w:rPr>
        <w:t xml:space="preserve"> will still</w:t>
      </w:r>
      <w:r w:rsidR="00EE7972">
        <w:rPr>
          <w:rFonts w:ascii="Times New Roman" w:hAnsi="Times New Roman" w:cs="Times New Roman"/>
          <w:sz w:val="24"/>
          <w:szCs w:val="24"/>
        </w:rPr>
        <w:t xml:space="preserve"> </w:t>
      </w:r>
      <w:r w:rsidR="002E3DFE">
        <w:rPr>
          <w:rFonts w:ascii="Times New Roman" w:hAnsi="Times New Roman" w:cs="Times New Roman"/>
          <w:sz w:val="24"/>
          <w:szCs w:val="24"/>
        </w:rPr>
        <w:t>observe</w:t>
      </w:r>
      <w:r>
        <w:rPr>
          <w:rFonts w:ascii="Times New Roman" w:hAnsi="Times New Roman" w:cs="Times New Roman"/>
          <w:sz w:val="24"/>
          <w:szCs w:val="24"/>
        </w:rPr>
        <w:t xml:space="preserve"> safety protocols and be silent of trumpets</w:t>
      </w:r>
      <w:r w:rsidR="007244F4">
        <w:rPr>
          <w:rFonts w:ascii="Times New Roman" w:hAnsi="Times New Roman" w:cs="Times New Roman"/>
          <w:sz w:val="24"/>
          <w:szCs w:val="24"/>
        </w:rPr>
        <w:t xml:space="preserve">.  </w:t>
      </w:r>
      <w:r w:rsidR="00EE7972">
        <w:rPr>
          <w:rFonts w:ascii="Times New Roman" w:hAnsi="Times New Roman" w:cs="Times New Roman"/>
          <w:sz w:val="24"/>
          <w:szCs w:val="24"/>
        </w:rPr>
        <w:t xml:space="preserve">That we still have a way to go before we can declare the pandemic is over.  But at this </w:t>
      </w:r>
      <w:r w:rsidR="00EE7972">
        <w:rPr>
          <w:rFonts w:ascii="Times New Roman" w:hAnsi="Times New Roman" w:cs="Times New Roman"/>
          <w:sz w:val="24"/>
          <w:szCs w:val="24"/>
        </w:rPr>
        <w:t xml:space="preserve">one year mark, </w:t>
      </w:r>
      <w:r w:rsidR="00A34402">
        <w:rPr>
          <w:rFonts w:ascii="Times New Roman" w:hAnsi="Times New Roman" w:cs="Times New Roman"/>
          <w:sz w:val="24"/>
          <w:szCs w:val="24"/>
        </w:rPr>
        <w:t>we can look back and see what we have gained.</w:t>
      </w:r>
    </w:p>
    <w:p w14:paraId="38ACEAA7" w14:textId="5CE6B574" w:rsidR="004A558E" w:rsidRDefault="00A34402">
      <w:pPr>
        <w:rPr>
          <w:rFonts w:ascii="Times New Roman" w:hAnsi="Times New Roman" w:cs="Times New Roman"/>
          <w:sz w:val="24"/>
          <w:szCs w:val="24"/>
        </w:rPr>
      </w:pPr>
      <w:r>
        <w:rPr>
          <w:rFonts w:ascii="Times New Roman" w:hAnsi="Times New Roman" w:cs="Times New Roman"/>
          <w:sz w:val="24"/>
          <w:szCs w:val="24"/>
        </w:rPr>
        <w:t>W</w:t>
      </w:r>
      <w:r w:rsidR="00043EB8">
        <w:rPr>
          <w:rFonts w:ascii="Times New Roman" w:hAnsi="Times New Roman" w:cs="Times New Roman"/>
          <w:sz w:val="24"/>
          <w:szCs w:val="24"/>
        </w:rPr>
        <w:t xml:space="preserve">e have learned how to be more connected in new ways. </w:t>
      </w:r>
      <w:r w:rsidR="004A558E">
        <w:rPr>
          <w:rFonts w:ascii="Times New Roman" w:hAnsi="Times New Roman" w:cs="Times New Roman"/>
          <w:sz w:val="24"/>
          <w:szCs w:val="24"/>
        </w:rPr>
        <w:t>Our Lifelong Faith Formation classes connect</w:t>
      </w:r>
      <w:r>
        <w:rPr>
          <w:rFonts w:ascii="Times New Roman" w:hAnsi="Times New Roman" w:cs="Times New Roman"/>
          <w:sz w:val="24"/>
          <w:szCs w:val="24"/>
        </w:rPr>
        <w:t>ed</w:t>
      </w:r>
      <w:r w:rsidR="004A558E">
        <w:rPr>
          <w:rFonts w:ascii="Times New Roman" w:hAnsi="Times New Roman" w:cs="Times New Roman"/>
          <w:sz w:val="24"/>
          <w:szCs w:val="24"/>
        </w:rPr>
        <w:t xml:space="preserve"> participants and teachers from the Copper Country to the Soo, from Ironwood to Menominee. The current Racial Equity Challenge is doing the same thing.  Pastors</w:t>
      </w:r>
      <w:r w:rsidR="0071557E">
        <w:rPr>
          <w:rFonts w:ascii="Times New Roman" w:hAnsi="Times New Roman" w:cs="Times New Roman"/>
          <w:sz w:val="24"/>
          <w:szCs w:val="24"/>
        </w:rPr>
        <w:t xml:space="preserve"> and leaders </w:t>
      </w:r>
      <w:r w:rsidR="004A558E">
        <w:rPr>
          <w:rFonts w:ascii="Times New Roman" w:hAnsi="Times New Roman" w:cs="Times New Roman"/>
          <w:sz w:val="24"/>
          <w:szCs w:val="24"/>
        </w:rPr>
        <w:t>slogged through decision fatigue to creatively meet the new challenges.  Congregation Councils did the hard work of figuring out safety protocols and what metrics to apply to future decisions of in person worship.  I saw congregations equipping parents to teach the faith with take home packets and at home worship.  I saw online meetings, zoom coffee hour, email devotions, and hard copy sermons sent through the mail.</w:t>
      </w:r>
    </w:p>
    <w:p w14:paraId="2ED00EAB" w14:textId="0A245CCB" w:rsidR="00EB48B2" w:rsidRDefault="00EB48B2">
      <w:pPr>
        <w:rPr>
          <w:rFonts w:ascii="Times New Roman" w:hAnsi="Times New Roman" w:cs="Times New Roman"/>
          <w:sz w:val="24"/>
          <w:szCs w:val="24"/>
        </w:rPr>
      </w:pPr>
      <w:r>
        <w:rPr>
          <w:rFonts w:ascii="Times New Roman" w:hAnsi="Times New Roman" w:cs="Times New Roman"/>
          <w:sz w:val="24"/>
          <w:szCs w:val="24"/>
        </w:rPr>
        <w:t xml:space="preserve">You all have been and continue to be AMAZING!!!  What a year!  What a difficult, trying, tiring, creative, faith deepening, discipleship challenging, grief provoking year of loss and gain.  I know I am not the only one who has felt weary, impatient, and sad.  But neither am I the only one who has found new appreciation for what makes us Church, the power of community, and how Christ becomes </w:t>
      </w:r>
      <w:r w:rsidR="0071557E">
        <w:rPr>
          <w:rFonts w:ascii="Times New Roman" w:hAnsi="Times New Roman" w:cs="Times New Roman"/>
          <w:sz w:val="24"/>
          <w:szCs w:val="24"/>
        </w:rPr>
        <w:t xml:space="preserve">more </w:t>
      </w:r>
      <w:r>
        <w:rPr>
          <w:rFonts w:ascii="Times New Roman" w:hAnsi="Times New Roman" w:cs="Times New Roman"/>
          <w:sz w:val="24"/>
          <w:szCs w:val="24"/>
        </w:rPr>
        <w:t xml:space="preserve">palpable when we </w:t>
      </w:r>
      <w:r w:rsidR="0071557E">
        <w:rPr>
          <w:rFonts w:ascii="Times New Roman" w:hAnsi="Times New Roman" w:cs="Times New Roman"/>
          <w:sz w:val="24"/>
          <w:szCs w:val="24"/>
        </w:rPr>
        <w:t>are together</w:t>
      </w:r>
      <w:r>
        <w:rPr>
          <w:rFonts w:ascii="Times New Roman" w:hAnsi="Times New Roman" w:cs="Times New Roman"/>
          <w:sz w:val="24"/>
          <w:szCs w:val="24"/>
        </w:rPr>
        <w:t>.</w:t>
      </w:r>
    </w:p>
    <w:p w14:paraId="19204672" w14:textId="1A931B72" w:rsidR="00A34402" w:rsidRDefault="00A34402" w:rsidP="00A34402">
      <w:pPr>
        <w:rPr>
          <w:rFonts w:ascii="Times New Roman" w:hAnsi="Times New Roman" w:cs="Times New Roman"/>
          <w:sz w:val="24"/>
          <w:szCs w:val="24"/>
        </w:rPr>
      </w:pPr>
      <w:r>
        <w:rPr>
          <w:rFonts w:ascii="Times New Roman" w:hAnsi="Times New Roman" w:cs="Times New Roman"/>
          <w:sz w:val="24"/>
          <w:szCs w:val="24"/>
        </w:rPr>
        <w:t>Looking at both the positives and negatives of this pandemic allows us to look forward with better questions about what our next steps will be.  There is newness emerging and a hunger to dive deeply into the things we took for granted before.  As we gather for worship again, as we reapply ourselves to ministries that have been neglected, as we are newly aware of what matters to us about the community of faith, I urge that we continue in prayerful discernment about future directions.</w:t>
      </w:r>
      <w:r w:rsidR="0071557E">
        <w:rPr>
          <w:rFonts w:ascii="Times New Roman" w:hAnsi="Times New Roman" w:cs="Times New Roman"/>
          <w:sz w:val="24"/>
          <w:szCs w:val="24"/>
        </w:rPr>
        <w:t xml:space="preserve">  I do not believe it is wise to rush back to fill every corner with the way we did things “before.”</w:t>
      </w:r>
    </w:p>
    <w:p w14:paraId="776C04F6" w14:textId="562FDBC3" w:rsidR="00EE7972" w:rsidRDefault="00EE7972" w:rsidP="00A34402">
      <w:pPr>
        <w:rPr>
          <w:rFonts w:ascii="Times New Roman" w:hAnsi="Times New Roman" w:cs="Times New Roman"/>
          <w:sz w:val="24"/>
          <w:szCs w:val="24"/>
        </w:rPr>
      </w:pPr>
      <w:r>
        <w:rPr>
          <w:rFonts w:ascii="Times New Roman" w:hAnsi="Times New Roman" w:cs="Times New Roman"/>
          <w:sz w:val="24"/>
          <w:szCs w:val="24"/>
        </w:rPr>
        <w:t xml:space="preserve">I hope, in this year of HOPE, that the same care and consideration that we invested in designing safety protocols will be applied as we consider what to carry forward and what to leave behind, and what to begin from scratch.  I know that God </w:t>
      </w:r>
      <w:r>
        <w:rPr>
          <w:rFonts w:ascii="Times New Roman" w:hAnsi="Times New Roman" w:cs="Times New Roman"/>
          <w:sz w:val="24"/>
          <w:szCs w:val="24"/>
        </w:rPr>
        <w:lastRenderedPageBreak/>
        <w:t>is creating something new, and we are only just beginning to perceive it.</w:t>
      </w:r>
    </w:p>
    <w:p w14:paraId="45C7E312" w14:textId="0E62EDA4" w:rsidR="00EE7972" w:rsidRDefault="00EE7972" w:rsidP="00EE7972">
      <w:pPr>
        <w:rPr>
          <w:rFonts w:ascii="Times New Roman" w:hAnsi="Times New Roman" w:cs="Times New Roman"/>
          <w:sz w:val="24"/>
          <w:szCs w:val="24"/>
        </w:rPr>
      </w:pPr>
      <w:r w:rsidRPr="00EE7972">
        <w:rPr>
          <w:rFonts w:ascii="Times New Roman" w:hAnsi="Times New Roman" w:cs="Times New Roman"/>
          <w:sz w:val="24"/>
          <w:szCs w:val="24"/>
        </w:rPr>
        <w:t>May the God of hope fill you with all joy and peace in believing, so that you may abound in hope by the power of the Holy Spirit.</w:t>
      </w:r>
    </w:p>
    <w:p w14:paraId="044370EB" w14:textId="10B4D76E" w:rsidR="00EE7972" w:rsidRDefault="00EE7972" w:rsidP="00EE7972">
      <w:pPr>
        <w:rPr>
          <w:rFonts w:ascii="Times New Roman" w:hAnsi="Times New Roman" w:cs="Times New Roman"/>
          <w:sz w:val="24"/>
          <w:szCs w:val="24"/>
        </w:rPr>
      </w:pPr>
      <w:r>
        <w:rPr>
          <w:rFonts w:ascii="Times New Roman" w:hAnsi="Times New Roman" w:cs="Times New Roman"/>
          <w:sz w:val="24"/>
          <w:szCs w:val="24"/>
        </w:rPr>
        <w:t xml:space="preserve">Yours in Christ, </w:t>
      </w:r>
    </w:p>
    <w:p w14:paraId="04B94CD7" w14:textId="4A2C5938" w:rsidR="00EE7972" w:rsidRPr="00EE7972" w:rsidRDefault="00EE7972" w:rsidP="00EE7972">
      <w:pPr>
        <w:rPr>
          <w:rFonts w:ascii="Times New Roman" w:hAnsi="Times New Roman" w:cs="Times New Roman"/>
          <w:sz w:val="24"/>
          <w:szCs w:val="24"/>
        </w:rPr>
      </w:pPr>
      <w:r>
        <w:rPr>
          <w:rFonts w:ascii="Times New Roman" w:hAnsi="Times New Roman" w:cs="Times New Roman"/>
          <w:sz w:val="24"/>
          <w:szCs w:val="24"/>
        </w:rPr>
        <w:t>Bishop Katherine Finegan</w:t>
      </w:r>
    </w:p>
    <w:p w14:paraId="65BA0C8C" w14:textId="77777777" w:rsidR="006E3449" w:rsidRPr="006E3449" w:rsidRDefault="006E3449">
      <w:pPr>
        <w:rPr>
          <w:rFonts w:ascii="Times New Roman" w:hAnsi="Times New Roman" w:cs="Times New Roman"/>
          <w:sz w:val="24"/>
          <w:szCs w:val="24"/>
        </w:rPr>
      </w:pPr>
    </w:p>
    <w:sectPr w:rsidR="006E3449" w:rsidRPr="006E3449" w:rsidSect="00EE7972">
      <w:pgSz w:w="12240" w:h="15840"/>
      <w:pgMar w:top="1008" w:right="1008" w:bottom="1008" w:left="100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49"/>
    <w:rsid w:val="00043EB8"/>
    <w:rsid w:val="002E3DFE"/>
    <w:rsid w:val="003C6B1C"/>
    <w:rsid w:val="004A558E"/>
    <w:rsid w:val="006E3449"/>
    <w:rsid w:val="0071557E"/>
    <w:rsid w:val="007244F4"/>
    <w:rsid w:val="007D24B3"/>
    <w:rsid w:val="00A34402"/>
    <w:rsid w:val="00C475DA"/>
    <w:rsid w:val="00CA607E"/>
    <w:rsid w:val="00DD40D0"/>
    <w:rsid w:val="00E3005C"/>
    <w:rsid w:val="00EB48B2"/>
    <w:rsid w:val="00EE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C685"/>
  <w15:chartTrackingRefBased/>
  <w15:docId w15:val="{A1C0C117-F405-4759-AE18-AA10BDA7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Finegan</dc:creator>
  <cp:keywords/>
  <dc:description/>
  <cp:lastModifiedBy>Heather Oysti</cp:lastModifiedBy>
  <cp:revision>3</cp:revision>
  <dcterms:created xsi:type="dcterms:W3CDTF">2021-03-10T19:35:00Z</dcterms:created>
  <dcterms:modified xsi:type="dcterms:W3CDTF">2021-03-10T19:54:00Z</dcterms:modified>
</cp:coreProperties>
</file>